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9E40" w14:textId="42B0F579" w:rsidR="00CC51E5" w:rsidRPr="00ED0FF3" w:rsidRDefault="00CC51E5" w:rsidP="00CC51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FF3">
        <w:rPr>
          <w:rFonts w:ascii="Times New Roman" w:hAnsi="Times New Roman" w:cs="Times New Roman"/>
          <w:b/>
          <w:bCs/>
          <w:sz w:val="24"/>
          <w:szCs w:val="24"/>
        </w:rPr>
        <w:t xml:space="preserve">Tematická oblasť „ťažbovo-dopravné technológie“ na štátne skúšky pre AR </w:t>
      </w:r>
      <w:r w:rsidR="00505032" w:rsidRPr="00505032">
        <w:rPr>
          <w:rFonts w:ascii="Times New Roman" w:hAnsi="Times New Roman" w:cs="Times New Roman"/>
          <w:b/>
          <w:bCs/>
          <w:sz w:val="24"/>
          <w:szCs w:val="24"/>
        </w:rPr>
        <w:t>2024/2025</w:t>
      </w:r>
      <w:r w:rsidRPr="00ED0FF3">
        <w:rPr>
          <w:rFonts w:ascii="Times New Roman" w:hAnsi="Times New Roman" w:cs="Times New Roman"/>
          <w:b/>
          <w:bCs/>
          <w:sz w:val="24"/>
          <w:szCs w:val="24"/>
        </w:rPr>
        <w:t xml:space="preserve">, študijný program „adaptívne lesníctvo“, II. stupeň </w:t>
      </w:r>
    </w:p>
    <w:p w14:paraId="74EF77CC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1. Základné údaje o lesoch SR, surovinová základňa, vývoj výšky ťažieb v SR. Výrobné postupy v ťažbe dreva. Ťažbové metódy v SR, charakteristika, zastúpenie a tendencie vývoja ťažbových metód. </w:t>
      </w:r>
    </w:p>
    <w:p w14:paraId="564FDE2F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2. Legislatívne prostredie a technická normalizácia v oblasti sortimentácie dreva. Sortimenty surového dreva, základné rozdelenie. Znaky surového dreva, rozdelenie, meranie a hodnotenie znakov dreva. Vplyv kvalitatívnych znakov na výrobu sortimentov surového dreva. </w:t>
      </w:r>
    </w:p>
    <w:p w14:paraId="764B8960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3. Optimalizácia spôsobov výroby ihličnatých a listnatých sortimentov surového dreva s dôrazom na kvalitu a speňaženie. Dražby dreva. Ceny sortimentov surového dreva. Ošetrovanie, uskladňovanie a ochrana surového dreva, expedícia surového dreva. Odbyt dreva a zásady obchodu s drevom. Povinnosti OLH v ťažbe dreva a jej evidencii. </w:t>
      </w:r>
    </w:p>
    <w:p w14:paraId="60A6FEE8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4. Projektovanie a realizácia výrobných postupov vo výchovných a obnovných ťažbách vykonávaných motomanuálne, technologické a pracovné postupy, organizácia práce, režim práce a oddychu, hodnotenie výkonnosti a vplyv ťažbovo-dopravných technológií na bezpečnosť práce a environment. </w:t>
      </w:r>
    </w:p>
    <w:p w14:paraId="3C865EA6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5. Projektovanie a realizácia výrobných postupov vo výchovných a obnovných ťažbách na báze viacoperačných strojov. Technologické a pracovné postupy, výber technických prostriedkov, organizácia práce, režim práce a oddychu, hodnotenie výkonnosti a vplyv ťažbovo-dopravných technológií na bezpečnosť práce a environment. </w:t>
      </w:r>
    </w:p>
    <w:p w14:paraId="6B09B6EE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6. Projektovanie, príprava a realizácia výroby sortimentov surového dreva na skladoch dreva, tendencie vývoja. Bezpečnosť a ochrana zdravia na skladoch dreva, certifikačné systémy v lesníctve, vývoj a súčasný stav. Pridružená lesná ťažba. </w:t>
      </w:r>
    </w:p>
    <w:p w14:paraId="3359072A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7. Príprava ťažbového procesu, hodnotenie vplyvu ťažbovo-dopravných prostriedkov na bezpečnosť a ochranu zdravia pri práci a lesné ekosystémy, metódy eliminácie škôd, perspektívy ekologizácie lesníckej výroby. </w:t>
      </w:r>
    </w:p>
    <w:p w14:paraId="09B4A1DD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8. Obhospodarovanie a zakladanie energetických plantáží a intenzívnych porastov, zdroje lesných štiepok, projektovanie a realizácia technologických postupov výroby štiepok. Komplexné využitie biomasy lesných ekosystémov. </w:t>
      </w:r>
    </w:p>
    <w:p w14:paraId="6358BFEB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9. Výrobno-technické podmienky charakterizujúce variabilitu technických, technologických, ekologických a ekonomických princípov sústreďovania dreva. </w:t>
      </w:r>
    </w:p>
    <w:p w14:paraId="2A0ED040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10. Technologické, ekologické a ekonomické hodnotenie nemechanizovaných princípov sústreďovania dreva . </w:t>
      </w:r>
    </w:p>
    <w:p w14:paraId="6812905C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11. Projektovanie mechanizovaných spôsobov sústreďovania dreva na báze pozemných technológií. Ekonomické, environmentálne a ergonomické hodnotenie </w:t>
      </w:r>
    </w:p>
    <w:p w14:paraId="44998ED6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12. Vzdušná doprava dreva, lanovkové sústreďovanie, technologické princípy a zásady plánovania. Efektívnosť, bezpečnosť a vplyv na environment. </w:t>
      </w:r>
    </w:p>
    <w:p w14:paraId="5310338A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13. Projektovanie stavby lesníckych lanoviek. Charakteristiky parametrov nosného lana. Princípy obnovy horských lesov pomocou lesníckych lanoviek, ťažbovo-obnovné postupy, pestovné ciele, prostriedky. </w:t>
      </w:r>
    </w:p>
    <w:p w14:paraId="2C952370" w14:textId="77777777" w:rsid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lastRenderedPageBreak/>
        <w:t xml:space="preserve">14. Technologická príprava pracovísk v traktorových a lanovkových terénoch. Logistika a racionalizácia odvozu dreva. </w:t>
      </w:r>
    </w:p>
    <w:p w14:paraId="257040B0" w14:textId="2F961AF6" w:rsidR="00CC51E5" w:rsidRP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15. Ukazovatele účinnosti lesnej dopravnej siete, teoretické princípy riešenia optimálnej hustoty cestnej siete. Sprístupňovanie lesov vo vzťahu k výberu ťažbovo-dopravných technológií, výrobným podmienkam. </w:t>
      </w:r>
    </w:p>
    <w:p w14:paraId="4EF21C96" w14:textId="77777777" w:rsidR="00CC51E5" w:rsidRP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51E5" w:rsidRPr="00CC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5"/>
    <w:rsid w:val="0030282E"/>
    <w:rsid w:val="003418B9"/>
    <w:rsid w:val="003D6061"/>
    <w:rsid w:val="00505032"/>
    <w:rsid w:val="005F3E91"/>
    <w:rsid w:val="00CC51E5"/>
    <w:rsid w:val="00DE0AB9"/>
    <w:rsid w:val="00E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5AE7C"/>
  <w15:chartTrackingRefBased/>
  <w15:docId w15:val="{FC29F908-B35E-49B8-9E7F-6CC1754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2890</Characters>
  <Application>Microsoft Office Word</Application>
  <DocSecurity>0</DocSecurity>
  <Lines>45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2021-01-19T10:50:00Z</dcterms:created>
  <dcterms:modified xsi:type="dcterms:W3CDTF">2025-01-20T12:00:00Z</dcterms:modified>
</cp:coreProperties>
</file>