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32A0" w14:textId="529E84C2" w:rsidR="0048567C" w:rsidRPr="00BE0665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F4339C"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BE0665">
        <w:rPr>
          <w:rFonts w:ascii="Times New Roman" w:hAnsi="Times New Roman" w:cs="Times New Roman"/>
          <w:sz w:val="24"/>
          <w:szCs w:val="24"/>
        </w:rPr>
        <w:t xml:space="preserve">ŠTUDIJNÝ PROGRAM APLIKOVANÁ ZOOLÓGIA A POĽOVNÍCTVO </w:t>
      </w:r>
    </w:p>
    <w:p w14:paraId="333BA4E0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BIOLÓGIA POĽOVNEJ ZVERI </w:t>
      </w:r>
    </w:p>
    <w:p w14:paraId="7BBBDE29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1. Definícia zveri, rozdelenie poľovných druhov zveri a ich legislatívne zaradenie. Biológia a ekológia jelenej a srnčej zveri (Rozšírenie, morfológia, vývoj parožia, vývoj chrupu, stopy, znaky a zvuky, nároky na životné prostredie, spôsob života, rozmnožovanie, sexuálna a veková štruktúra, potrava, významné druhy predátorov, hospodársky význam). </w:t>
      </w:r>
    </w:p>
    <w:p w14:paraId="41524DA1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2. Biológia a ekológia danielej, muflonej a diviačej zveri (Rozšírenie, morfológia, vývoj parožia, rohov, resp. vývoj chrupu, stopy, znaky a zvuky, nároky na životné prostredie, spôsob života, rozmnožovanie, sexuálna a veková štruktúra, potrava, významné druhy predátorov, hospodársky význam). </w:t>
      </w:r>
    </w:p>
    <w:p w14:paraId="72FC3C1E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3. Biológia a ekológia zajačej a kamzičej zveri (Druhy, rozšírenie, morfológia, vzorce chrupu, stopy, znaky a zvuky, nároky na životné prostredie, spôsob života, rozmnožovanie, sexuálna a veková štruktúra, potrava, významné druhy predátorov, hospodársky význam). </w:t>
      </w:r>
    </w:p>
    <w:p w14:paraId="4C10480A" w14:textId="77777777" w:rsidR="0048567C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 xml:space="preserve">4. Biológia a ekológia dravej srstnatej zveri (Druhy, rozšírenie, morfológia, vzorce chrupu, stopy, znaky a zvuky, nároky na životné prostredie, spôsob života, rozmnožovanie, sexuálna a veková štruktúra, potrava, hospodársky význam). </w:t>
      </w:r>
    </w:p>
    <w:p w14:paraId="26F375BA" w14:textId="03850CD2" w:rsidR="005F3E91" w:rsidRPr="0048567C" w:rsidRDefault="0048567C" w:rsidP="0048567C">
      <w:pPr>
        <w:jc w:val="both"/>
        <w:rPr>
          <w:rFonts w:ascii="Times New Roman" w:hAnsi="Times New Roman" w:cs="Times New Roman"/>
          <w:sz w:val="24"/>
          <w:szCs w:val="24"/>
        </w:rPr>
      </w:pPr>
      <w:r w:rsidRPr="0048567C">
        <w:rPr>
          <w:rFonts w:ascii="Times New Roman" w:hAnsi="Times New Roman" w:cs="Times New Roman"/>
          <w:sz w:val="24"/>
          <w:szCs w:val="24"/>
        </w:rPr>
        <w:t>5. Biológia a ekológia pernatej zveri (Druhy, rozšírenie, morfológia, stopy, nároky na životné prostredie, spôsob života, rozmnožovanie, sexuálna a veková štruktúra, potrava, hospodársky význam)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F3E91" w:rsidRPr="0048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7C"/>
    <w:rsid w:val="001C3FBE"/>
    <w:rsid w:val="00335917"/>
    <w:rsid w:val="0048567C"/>
    <w:rsid w:val="005F3E91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10B4"/>
  <w15:chartTrackingRefBased/>
  <w15:docId w15:val="{DA00CDB3-9DAC-4238-BF02-ECEFDE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2021-01-19T09:09:00Z</dcterms:created>
  <dcterms:modified xsi:type="dcterms:W3CDTF">2024-01-19T10:51:00Z</dcterms:modified>
</cp:coreProperties>
</file>